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ACCD" w14:textId="6C679987" w:rsidR="00186FF4" w:rsidRDefault="00186FF4" w:rsidP="00186FF4">
      <w:pPr>
        <w:tabs>
          <w:tab w:val="left" w:pos="1724"/>
        </w:tabs>
        <w:rPr>
          <w:sz w:val="28"/>
          <w:szCs w:val="28"/>
        </w:rPr>
      </w:pPr>
    </w:p>
    <w:p w14:paraId="156C077A" w14:textId="77777777" w:rsidR="00120B9D" w:rsidRDefault="00120B9D" w:rsidP="00186FF4">
      <w:pPr>
        <w:tabs>
          <w:tab w:val="left" w:pos="1724"/>
        </w:tabs>
        <w:rPr>
          <w:sz w:val="28"/>
          <w:szCs w:val="28"/>
        </w:rPr>
      </w:pPr>
    </w:p>
    <w:p w14:paraId="76CBCBDE" w14:textId="79E92C65" w:rsidR="00190411" w:rsidRPr="00BE2761" w:rsidRDefault="0007247E" w:rsidP="00190411">
      <w:pPr>
        <w:spacing w:after="0"/>
        <w:jc w:val="center"/>
        <w:rPr>
          <w:b/>
          <w:bCs/>
          <w:color w:val="7030A0"/>
          <w:sz w:val="48"/>
          <w:szCs w:val="48"/>
        </w:rPr>
      </w:pPr>
      <w:r w:rsidRPr="00BE2761">
        <w:rPr>
          <w:b/>
          <w:bCs/>
          <w:color w:val="7030A0"/>
          <w:sz w:val="48"/>
          <w:szCs w:val="48"/>
        </w:rPr>
        <w:t>C</w:t>
      </w:r>
      <w:r w:rsidR="00190411" w:rsidRPr="00BE2761">
        <w:rPr>
          <w:b/>
          <w:bCs/>
          <w:color w:val="7030A0"/>
          <w:sz w:val="48"/>
          <w:szCs w:val="48"/>
        </w:rPr>
        <w:t>AZA EN MARRUECOS</w:t>
      </w:r>
    </w:p>
    <w:p w14:paraId="4AED9E57" w14:textId="222126F2" w:rsidR="0007247E" w:rsidRDefault="00190411" w:rsidP="00190411">
      <w:pPr>
        <w:spacing w:after="0"/>
        <w:jc w:val="center"/>
        <w:rPr>
          <w:b/>
          <w:bCs/>
          <w:color w:val="7030A0"/>
          <w:sz w:val="48"/>
          <w:szCs w:val="48"/>
        </w:rPr>
      </w:pPr>
      <w:r w:rsidRPr="00BE2761">
        <w:rPr>
          <w:b/>
          <w:bCs/>
          <w:color w:val="7030A0"/>
          <w:sz w:val="48"/>
          <w:szCs w:val="48"/>
        </w:rPr>
        <w:t xml:space="preserve">  </w:t>
      </w:r>
      <w:r w:rsidR="00A175BD" w:rsidRPr="00BE2761">
        <w:rPr>
          <w:b/>
          <w:bCs/>
          <w:color w:val="7030A0"/>
          <w:sz w:val="48"/>
          <w:szCs w:val="48"/>
        </w:rPr>
        <w:t>(</w:t>
      </w:r>
      <w:r w:rsidR="00010E56" w:rsidRPr="00BE2761">
        <w:rPr>
          <w:b/>
          <w:bCs/>
          <w:color w:val="7030A0"/>
          <w:sz w:val="48"/>
          <w:szCs w:val="48"/>
        </w:rPr>
        <w:t>B</w:t>
      </w:r>
      <w:r w:rsidR="008C0FD4" w:rsidRPr="00BE2761">
        <w:rPr>
          <w:b/>
          <w:bCs/>
          <w:color w:val="7030A0"/>
          <w:sz w:val="48"/>
          <w:szCs w:val="48"/>
        </w:rPr>
        <w:t xml:space="preserve">eni </w:t>
      </w:r>
      <w:proofErr w:type="spellStart"/>
      <w:r w:rsidR="008C0FD4" w:rsidRPr="00BE2761">
        <w:rPr>
          <w:b/>
          <w:bCs/>
          <w:color w:val="7030A0"/>
          <w:sz w:val="48"/>
          <w:szCs w:val="48"/>
        </w:rPr>
        <w:t>Mellal</w:t>
      </w:r>
      <w:proofErr w:type="spellEnd"/>
      <w:r w:rsidR="0007247E" w:rsidRPr="00BE2761">
        <w:rPr>
          <w:b/>
          <w:bCs/>
          <w:color w:val="7030A0"/>
          <w:sz w:val="48"/>
          <w:szCs w:val="48"/>
        </w:rPr>
        <w:t>)</w:t>
      </w:r>
    </w:p>
    <w:p w14:paraId="715CD5D7" w14:textId="7C37DE33" w:rsidR="0007247E" w:rsidRPr="00226E46" w:rsidRDefault="0007247E" w:rsidP="00687F61">
      <w:pPr>
        <w:spacing w:after="0"/>
        <w:rPr>
          <w:b/>
          <w:bCs/>
          <w:color w:val="0070C0"/>
          <w:sz w:val="40"/>
          <w:szCs w:val="40"/>
        </w:rPr>
      </w:pPr>
    </w:p>
    <w:p w14:paraId="77E22E72" w14:textId="77777777" w:rsidR="00BB2215" w:rsidRDefault="0007247E" w:rsidP="00BB2215">
      <w:pPr>
        <w:tabs>
          <w:tab w:val="left" w:pos="1724"/>
        </w:tabs>
        <w:rPr>
          <w:b/>
          <w:bCs/>
          <w:color w:val="7030A0"/>
          <w:sz w:val="36"/>
          <w:szCs w:val="36"/>
        </w:rPr>
      </w:pPr>
      <w:r w:rsidRPr="006514E0">
        <w:rPr>
          <w:b/>
          <w:bCs/>
          <w:color w:val="7030A0"/>
          <w:sz w:val="36"/>
          <w:szCs w:val="36"/>
        </w:rPr>
        <w:t>PROGRAMA:</w:t>
      </w:r>
    </w:p>
    <w:p w14:paraId="3F360D51" w14:textId="1FFD3951" w:rsidR="00DE1131" w:rsidRDefault="00DE1131" w:rsidP="00DE1131">
      <w:pPr>
        <w:rPr>
          <w:rFonts w:ascii="Montserrat" w:hAnsi="Montserrat"/>
          <w:sz w:val="25"/>
          <w:szCs w:val="25"/>
        </w:rPr>
      </w:pPr>
      <w:r w:rsidRPr="00671686">
        <w:rPr>
          <w:rFonts w:ascii="Montserrat" w:hAnsi="Montserrat"/>
          <w:sz w:val="25"/>
          <w:szCs w:val="25"/>
        </w:rPr>
        <w:t>O</w:t>
      </w:r>
      <w:r>
        <w:rPr>
          <w:rFonts w:ascii="Montserrat" w:hAnsi="Montserrat"/>
          <w:sz w:val="25"/>
          <w:szCs w:val="25"/>
        </w:rPr>
        <w:t xml:space="preserve">rganizamos </w:t>
      </w:r>
      <w:r w:rsidRPr="00671686">
        <w:rPr>
          <w:rFonts w:ascii="Montserrat" w:hAnsi="Montserrat"/>
          <w:sz w:val="25"/>
          <w:szCs w:val="25"/>
        </w:rPr>
        <w:t>viaje</w:t>
      </w:r>
      <w:r>
        <w:rPr>
          <w:rFonts w:ascii="Montserrat" w:hAnsi="Montserrat"/>
          <w:sz w:val="25"/>
          <w:szCs w:val="25"/>
        </w:rPr>
        <w:t>s</w:t>
      </w:r>
      <w:r w:rsidRPr="00671686">
        <w:rPr>
          <w:rFonts w:ascii="Montserrat" w:hAnsi="Montserrat"/>
          <w:sz w:val="25"/>
          <w:szCs w:val="25"/>
        </w:rPr>
        <w:t xml:space="preserve"> de caza en</w:t>
      </w:r>
      <w:r>
        <w:rPr>
          <w:rFonts w:ascii="Montserrat" w:hAnsi="Montserrat"/>
          <w:sz w:val="25"/>
          <w:szCs w:val="25"/>
        </w:rPr>
        <w:t xml:space="preserve"> todo </w:t>
      </w:r>
      <w:r w:rsidRPr="00671686">
        <w:rPr>
          <w:rFonts w:ascii="Montserrat" w:hAnsi="Montserrat"/>
          <w:sz w:val="25"/>
          <w:szCs w:val="25"/>
        </w:rPr>
        <w:t xml:space="preserve">Marruecos, en varias zonas del país, </w:t>
      </w:r>
      <w:r>
        <w:rPr>
          <w:rFonts w:ascii="Montserrat" w:hAnsi="Montserrat"/>
          <w:sz w:val="25"/>
          <w:szCs w:val="25"/>
        </w:rPr>
        <w:t xml:space="preserve">especialmente en las llanuras de Beni </w:t>
      </w:r>
      <w:proofErr w:type="spellStart"/>
      <w:r>
        <w:rPr>
          <w:rFonts w:ascii="Montserrat" w:hAnsi="Montserrat"/>
          <w:sz w:val="25"/>
          <w:szCs w:val="25"/>
        </w:rPr>
        <w:t>Mellal</w:t>
      </w:r>
      <w:proofErr w:type="spellEnd"/>
      <w:r>
        <w:rPr>
          <w:rFonts w:ascii="Montserrat" w:hAnsi="Montserrat"/>
          <w:sz w:val="25"/>
          <w:szCs w:val="25"/>
        </w:rPr>
        <w:t xml:space="preserve">, Marrakech, entre otras zonas, </w:t>
      </w:r>
      <w:r w:rsidRPr="00671686">
        <w:rPr>
          <w:rFonts w:ascii="Montserrat" w:hAnsi="Montserrat"/>
          <w:sz w:val="25"/>
          <w:szCs w:val="25"/>
        </w:rPr>
        <w:t>donde es posible disfrutar de este entorno maravilloso y practicar la caza de diversas especies como son: tórtola, perdiz, liebre, codorniz, paloma y jabalí, siempre respetando las normas de medio ambiente y muy en particular de especies raras.</w:t>
      </w:r>
    </w:p>
    <w:p w14:paraId="17A9C1A8" w14:textId="77777777" w:rsidR="00DE1131" w:rsidRDefault="00DE1131" w:rsidP="00DE1131">
      <w:pPr>
        <w:rPr>
          <w:rFonts w:ascii="Montserrat" w:hAnsi="Montserrat"/>
          <w:sz w:val="25"/>
          <w:szCs w:val="25"/>
        </w:rPr>
      </w:pPr>
      <w:r>
        <w:rPr>
          <w:rFonts w:ascii="Montserrat" w:hAnsi="Montserrat"/>
          <w:sz w:val="25"/>
          <w:szCs w:val="25"/>
        </w:rPr>
        <w:t>La modalidad de caza en estos casos es en salto (También organizamos caza de otras modalidades según la temporada y las especias a cazar)</w:t>
      </w:r>
    </w:p>
    <w:p w14:paraId="66770CB7" w14:textId="77777777" w:rsidR="00DE1131" w:rsidRPr="00DE1131" w:rsidRDefault="00DE1131" w:rsidP="00DE1131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Montserrat" w:hAnsi="Montserrat"/>
          <w:sz w:val="20"/>
          <w:szCs w:val="20"/>
        </w:rPr>
      </w:pPr>
      <w:r w:rsidRPr="00DE1131">
        <w:rPr>
          <w:rFonts w:ascii="Montserrat" w:hAnsi="Montserrat"/>
          <w:sz w:val="20"/>
          <w:szCs w:val="20"/>
        </w:rPr>
        <w:t>Nosotros nos encargamos de todas las gestiones ante las autoridades competentes en Marruecos.</w:t>
      </w:r>
    </w:p>
    <w:p w14:paraId="002FBBA6" w14:textId="508C9438" w:rsidR="00DE1131" w:rsidRPr="00DE1131" w:rsidRDefault="00DE1131" w:rsidP="00DE1131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Montserrat" w:hAnsi="Montserrat"/>
          <w:sz w:val="20"/>
          <w:szCs w:val="20"/>
        </w:rPr>
      </w:pPr>
      <w:r w:rsidRPr="00DE1131">
        <w:rPr>
          <w:rFonts w:ascii="Montserrat" w:hAnsi="Montserrat"/>
          <w:sz w:val="20"/>
          <w:szCs w:val="20"/>
        </w:rPr>
        <w:t xml:space="preserve">Gestionamos transporte desde el aeropuerto hasta el hotel, y desde el hotel hasta las zonas de caza </w:t>
      </w:r>
    </w:p>
    <w:p w14:paraId="423E89C0" w14:textId="14247DB7" w:rsidR="00DE1131" w:rsidRPr="00DE1131" w:rsidRDefault="00DE1131" w:rsidP="00DE1131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Montserrat" w:hAnsi="Montserrat"/>
          <w:sz w:val="20"/>
          <w:szCs w:val="20"/>
        </w:rPr>
      </w:pPr>
      <w:r w:rsidRPr="00DE1131">
        <w:rPr>
          <w:rFonts w:ascii="Montserrat" w:hAnsi="Montserrat"/>
          <w:sz w:val="20"/>
          <w:szCs w:val="20"/>
        </w:rPr>
        <w:t>El alojamiento y Las estancias son hoteles de</w:t>
      </w:r>
      <w:r w:rsidR="00BE2761">
        <w:rPr>
          <w:rFonts w:ascii="Montserrat" w:hAnsi="Montserrat"/>
          <w:sz w:val="20"/>
          <w:szCs w:val="20"/>
        </w:rPr>
        <w:t xml:space="preserve"> </w:t>
      </w:r>
      <w:r w:rsidRPr="00DE1131">
        <w:rPr>
          <w:rFonts w:ascii="Montserrat" w:hAnsi="Montserrat"/>
          <w:sz w:val="20"/>
          <w:szCs w:val="20"/>
        </w:rPr>
        <w:t>alta calidad que gozan de inmejorables instalaciones y cercanos a las zonas de caza).</w:t>
      </w:r>
    </w:p>
    <w:p w14:paraId="52DB3967" w14:textId="614A753D" w:rsidR="00DE1131" w:rsidRPr="008C0FD4" w:rsidRDefault="00DE1131" w:rsidP="008C0FD4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Montserrat" w:hAnsi="Montserrat"/>
          <w:sz w:val="20"/>
          <w:szCs w:val="20"/>
        </w:rPr>
      </w:pPr>
      <w:r w:rsidRPr="00DE1131">
        <w:rPr>
          <w:rFonts w:ascii="Montserrat" w:hAnsi="Montserrat"/>
          <w:sz w:val="20"/>
          <w:szCs w:val="20"/>
        </w:rPr>
        <w:t xml:space="preserve">El viaje se realiza con un grupo mínimo de </w:t>
      </w:r>
      <w:r w:rsidR="008C0FD4">
        <w:rPr>
          <w:rFonts w:ascii="Montserrat" w:hAnsi="Montserrat"/>
          <w:sz w:val="20"/>
          <w:szCs w:val="20"/>
        </w:rPr>
        <w:t>2</w:t>
      </w:r>
      <w:r w:rsidRPr="00DE1131">
        <w:rPr>
          <w:rFonts w:ascii="Montserrat" w:hAnsi="Montserrat"/>
          <w:sz w:val="20"/>
          <w:szCs w:val="20"/>
        </w:rPr>
        <w:t xml:space="preserve"> y máximo de 10.</w:t>
      </w:r>
    </w:p>
    <w:p w14:paraId="0ADE3F27" w14:textId="4C21B682" w:rsidR="0007247E" w:rsidRPr="00573D2E" w:rsidRDefault="0007247E" w:rsidP="00573D2E">
      <w:pPr>
        <w:rPr>
          <w:rStyle w:val="Textoennegrita"/>
          <w:sz w:val="28"/>
          <w:szCs w:val="28"/>
        </w:rPr>
      </w:pPr>
      <w:r w:rsidRPr="006514E0">
        <w:rPr>
          <w:rFonts w:ascii="Montserrat" w:hAnsi="Montserrat"/>
          <w:b/>
          <w:bCs/>
          <w:color w:val="002060"/>
          <w:sz w:val="28"/>
          <w:szCs w:val="28"/>
        </w:rPr>
        <w:t>Programa</w:t>
      </w:r>
      <w:r w:rsidRPr="006514E0">
        <w:rPr>
          <w:rFonts w:ascii="Montserrat" w:hAnsi="Montserrat"/>
          <w:b/>
          <w:bCs/>
          <w:sz w:val="28"/>
          <w:szCs w:val="28"/>
        </w:rPr>
        <w:t>:</w:t>
      </w:r>
      <w:r w:rsidR="00573D2E">
        <w:rPr>
          <w:rFonts w:ascii="Montserrat" w:hAnsi="Montserrat"/>
          <w:b/>
          <w:bCs/>
          <w:sz w:val="28"/>
          <w:szCs w:val="28"/>
        </w:rPr>
        <w:t xml:space="preserve">  </w:t>
      </w:r>
      <w:r w:rsidR="00F8501C">
        <w:rPr>
          <w:rStyle w:val="Textoennegrita"/>
          <w:rFonts w:ascii="Helvetica" w:hAnsi="Helvetica" w:cs="Helvetica"/>
          <w:color w:val="993300"/>
        </w:rPr>
        <w:t>5</w:t>
      </w:r>
      <w:r w:rsidR="00190411">
        <w:rPr>
          <w:rStyle w:val="Textoennegrita"/>
          <w:rFonts w:ascii="Helvetica" w:hAnsi="Helvetica" w:cs="Helvetica"/>
          <w:color w:val="993300"/>
        </w:rPr>
        <w:t xml:space="preserve"> DÍAS DE ESTANCIA CON </w:t>
      </w:r>
      <w:r>
        <w:rPr>
          <w:rStyle w:val="Textoennegrita"/>
          <w:rFonts w:ascii="Helvetica" w:hAnsi="Helvetica" w:cs="Helvetica"/>
          <w:color w:val="993300"/>
        </w:rPr>
        <w:t>4 DÍAS DE CAZA</w:t>
      </w:r>
      <w:r w:rsidR="00573D2E">
        <w:rPr>
          <w:rStyle w:val="Textoennegrita"/>
          <w:rFonts w:ascii="Helvetica" w:hAnsi="Helvetica" w:cs="Helvetica"/>
          <w:color w:val="993300"/>
        </w:rPr>
        <w:t>.</w:t>
      </w:r>
    </w:p>
    <w:p w14:paraId="4E83CD41" w14:textId="0FC32611" w:rsidR="0007247E" w:rsidRDefault="0007247E" w:rsidP="0007247E">
      <w:pPr>
        <w:pStyle w:val="NormalWeb"/>
        <w:spacing w:before="0" w:beforeAutospacing="0" w:after="168" w:afterAutospacing="0" w:line="336" w:lineRule="atLeast"/>
        <w:rPr>
          <w:rFonts w:ascii="Helvetica" w:hAnsi="Helvetica" w:cs="Helvetica"/>
          <w:color w:val="4F4F4F"/>
        </w:rPr>
      </w:pPr>
      <w:r w:rsidRPr="00573D2E">
        <w:rPr>
          <w:rStyle w:val="Textoennegrita"/>
          <w:rFonts w:ascii="Helvetica" w:hAnsi="Helvetica" w:cs="Helvetica"/>
          <w:color w:val="4F4F4F"/>
          <w:u w:val="single"/>
        </w:rPr>
        <w:t>Ubicación</w:t>
      </w:r>
      <w:r>
        <w:rPr>
          <w:rStyle w:val="Textoennegrita"/>
          <w:rFonts w:ascii="Helvetica" w:hAnsi="Helvetica" w:cs="Helvetica"/>
          <w:color w:val="4F4F4F"/>
        </w:rPr>
        <w:t xml:space="preserve">: </w:t>
      </w:r>
      <w:r w:rsidR="008C0FD4" w:rsidRPr="008C0FD4">
        <w:rPr>
          <w:rStyle w:val="Textoennegrita"/>
          <w:rFonts w:ascii="Helvetica" w:hAnsi="Helvetica" w:cs="Helvetica"/>
          <w:b w:val="0"/>
          <w:bCs w:val="0"/>
          <w:color w:val="4F4F4F"/>
        </w:rPr>
        <w:t xml:space="preserve">Beni </w:t>
      </w:r>
      <w:proofErr w:type="spellStart"/>
      <w:r w:rsidR="008C0FD4" w:rsidRPr="008C0FD4">
        <w:rPr>
          <w:rStyle w:val="Textoennegrita"/>
          <w:rFonts w:ascii="Helvetica" w:hAnsi="Helvetica" w:cs="Helvetica"/>
          <w:b w:val="0"/>
          <w:bCs w:val="0"/>
          <w:color w:val="4F4F4F"/>
        </w:rPr>
        <w:t>Mellal</w:t>
      </w:r>
      <w:proofErr w:type="spellEnd"/>
      <w:r w:rsidR="008C0FD4">
        <w:rPr>
          <w:rStyle w:val="Textoennegrita"/>
          <w:rFonts w:ascii="Helvetica" w:hAnsi="Helvetica" w:cs="Helvetica"/>
          <w:color w:val="4F4F4F"/>
        </w:rPr>
        <w:t xml:space="preserve"> </w:t>
      </w:r>
    </w:p>
    <w:p w14:paraId="69DD4A6B" w14:textId="7FD9FEAC" w:rsidR="00DE1131" w:rsidRDefault="0007247E" w:rsidP="008C0FD4">
      <w:pPr>
        <w:pStyle w:val="NormalWeb"/>
        <w:spacing w:before="0" w:beforeAutospacing="0" w:after="168" w:afterAutospacing="0" w:line="336" w:lineRule="atLeast"/>
        <w:jc w:val="both"/>
        <w:rPr>
          <w:rFonts w:ascii="Helvetica" w:hAnsi="Helvetica" w:cs="Helvetica"/>
          <w:color w:val="4F4F4F"/>
        </w:rPr>
      </w:pPr>
      <w:r w:rsidRPr="00573D2E">
        <w:rPr>
          <w:rStyle w:val="Textoennegrita"/>
          <w:rFonts w:ascii="Helvetica" w:hAnsi="Helvetica" w:cs="Helvetica"/>
          <w:color w:val="4F4F4F"/>
          <w:u w:val="single"/>
        </w:rPr>
        <w:t>Número de cazadores:</w:t>
      </w:r>
      <w:r>
        <w:rPr>
          <w:rFonts w:ascii="Helvetica" w:hAnsi="Helvetica" w:cs="Helvetica"/>
          <w:color w:val="4F4F4F"/>
        </w:rPr>
        <w:t xml:space="preserve"> Grupo de </w:t>
      </w:r>
      <w:r w:rsidR="00BE2761">
        <w:rPr>
          <w:rFonts w:ascii="Helvetica" w:hAnsi="Helvetica" w:cs="Helvetica"/>
          <w:color w:val="4F4F4F"/>
        </w:rPr>
        <w:t>1</w:t>
      </w:r>
      <w:r>
        <w:rPr>
          <w:rFonts w:ascii="Helvetica" w:hAnsi="Helvetica" w:cs="Helvetica"/>
          <w:color w:val="4F4F4F"/>
        </w:rPr>
        <w:t xml:space="preserve"> a 10 cazadores</w:t>
      </w:r>
    </w:p>
    <w:p w14:paraId="697860DC" w14:textId="77777777" w:rsidR="0007247E" w:rsidRPr="00F307F8" w:rsidRDefault="0007247E" w:rsidP="0007247E">
      <w:pPr>
        <w:spacing w:before="100" w:beforeAutospacing="1" w:after="100" w:afterAutospacing="1" w:line="240" w:lineRule="auto"/>
        <w:rPr>
          <w:rStyle w:val="Textoennegrita"/>
          <w:rFonts w:ascii="Helvetica" w:eastAsia="Times New Roman" w:hAnsi="Helvetica" w:cs="Helvetica"/>
          <w:color w:val="993300"/>
          <w:sz w:val="24"/>
          <w:szCs w:val="24"/>
          <w:lang w:eastAsia="es-ES"/>
        </w:rPr>
      </w:pPr>
      <w:r w:rsidRPr="00F307F8">
        <w:rPr>
          <w:rStyle w:val="Textoennegrita"/>
          <w:rFonts w:ascii="Helvetica" w:eastAsia="Times New Roman" w:hAnsi="Helvetica" w:cs="Helvetica"/>
          <w:color w:val="993300"/>
          <w:sz w:val="24"/>
          <w:szCs w:val="24"/>
          <w:lang w:eastAsia="es-ES"/>
        </w:rPr>
        <w:t>Documentos Necesaria:</w:t>
      </w:r>
    </w:p>
    <w:p w14:paraId="199C7075" w14:textId="77777777" w:rsidR="0007247E" w:rsidRPr="003C721E" w:rsidRDefault="0007247E" w:rsidP="0007247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</w:pPr>
      <w:r w:rsidRPr="003C721E"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  <w:t>4 fotos.</w:t>
      </w:r>
    </w:p>
    <w:p w14:paraId="219300F6" w14:textId="77777777" w:rsidR="0007247E" w:rsidRPr="003C721E" w:rsidRDefault="0007247E" w:rsidP="0007247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</w:pPr>
      <w:r w:rsidRPr="003C721E"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  <w:t>Fotocopia del permiso de caza del año en curso.</w:t>
      </w:r>
    </w:p>
    <w:p w14:paraId="1F98A9A6" w14:textId="77777777" w:rsidR="0007247E" w:rsidRPr="003C721E" w:rsidRDefault="0007247E" w:rsidP="0007247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</w:pPr>
      <w:r w:rsidRPr="003C721E"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  <w:t>Fotocopia del permiso del cazador, a dos caras.</w:t>
      </w:r>
    </w:p>
    <w:p w14:paraId="3EB0F556" w14:textId="77777777" w:rsidR="0007247E" w:rsidRPr="003C721E" w:rsidRDefault="0007247E" w:rsidP="0007247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</w:pPr>
      <w:r w:rsidRPr="003C721E"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  <w:t>Fotocopia uso y porte de arma, de doble cara.</w:t>
      </w:r>
    </w:p>
    <w:p w14:paraId="25C0A847" w14:textId="77777777" w:rsidR="0007247E" w:rsidRPr="003C721E" w:rsidRDefault="0007247E" w:rsidP="0007247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</w:pPr>
      <w:r w:rsidRPr="003C721E"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  <w:lastRenderedPageBreak/>
        <w:t>Fotocopia del librete del arma (o armas) a llevar a dos caras.</w:t>
      </w:r>
    </w:p>
    <w:p w14:paraId="284DB18E" w14:textId="731BAF6A" w:rsidR="00F307F8" w:rsidRPr="00DE1131" w:rsidRDefault="0007247E" w:rsidP="00DE1131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</w:pPr>
      <w:r w:rsidRPr="003C721E">
        <w:rPr>
          <w:rFonts w:ascii="Helvetica" w:eastAsia="Times New Roman" w:hAnsi="Helvetica" w:cs="Helvetica"/>
          <w:color w:val="4F4F4F"/>
          <w:sz w:val="24"/>
          <w:szCs w:val="24"/>
          <w:lang w:eastAsia="es-ES"/>
        </w:rPr>
        <w:t>Fotocopia de las 2 primeras páginas del pasaporte.</w:t>
      </w:r>
    </w:p>
    <w:p w14:paraId="271FEE2E" w14:textId="77777777" w:rsidR="0007247E" w:rsidRDefault="0007247E" w:rsidP="0007247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833C0B" w:themeColor="accent2" w:themeShade="80"/>
          <w:sz w:val="21"/>
          <w:szCs w:val="21"/>
          <w:lang w:eastAsia="es-ES"/>
        </w:rPr>
      </w:pPr>
    </w:p>
    <w:p w14:paraId="0F012F29" w14:textId="7FA3DB81" w:rsidR="0007247E" w:rsidRPr="00D46A3E" w:rsidRDefault="0007247E" w:rsidP="0007247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</w:pPr>
      <w:r w:rsidRPr="00D46A3E"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 xml:space="preserve">Precio: </w:t>
      </w:r>
      <w:r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>1</w:t>
      </w:r>
      <w:r w:rsidR="00F941E5"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>8</w:t>
      </w:r>
      <w:r w:rsidR="00CA1F74"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>9</w:t>
      </w:r>
      <w:r w:rsidR="00DE1131"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>0</w:t>
      </w:r>
      <w:r w:rsidRPr="00D46A3E"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 xml:space="preserve"> </w:t>
      </w:r>
      <w:r w:rsidRPr="006514E0"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>€/</w:t>
      </w:r>
      <w:r>
        <w:rPr>
          <w:rFonts w:ascii="Montserrat" w:eastAsia="Times New Roman" w:hAnsi="Montserrat" w:cs="Times New Roman"/>
          <w:b/>
          <w:bCs/>
          <w:color w:val="002060"/>
          <w:sz w:val="36"/>
          <w:szCs w:val="36"/>
          <w:u w:val="single"/>
          <w:lang w:eastAsia="es-ES"/>
        </w:rPr>
        <w:t>Cazador</w:t>
      </w:r>
    </w:p>
    <w:p w14:paraId="3B7AE035" w14:textId="77777777" w:rsidR="0007247E" w:rsidRDefault="0007247E" w:rsidP="0007247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4B4B4B"/>
          <w:sz w:val="24"/>
          <w:szCs w:val="24"/>
          <w:lang w:eastAsia="es-ES"/>
        </w:rPr>
      </w:pPr>
    </w:p>
    <w:p w14:paraId="73F82073" w14:textId="77777777" w:rsidR="0007247E" w:rsidRPr="00F9214D" w:rsidRDefault="0007247E" w:rsidP="0007247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85623" w:themeColor="accent6" w:themeShade="80"/>
          <w:sz w:val="36"/>
          <w:szCs w:val="36"/>
          <w:u w:val="single"/>
          <w:lang w:eastAsia="es-ES"/>
        </w:rPr>
      </w:pPr>
      <w:r w:rsidRPr="00F9214D">
        <w:rPr>
          <w:rFonts w:ascii="Montserrat" w:eastAsia="Times New Roman" w:hAnsi="Montserrat" w:cs="Times New Roman"/>
          <w:b/>
          <w:bCs/>
          <w:color w:val="385623" w:themeColor="accent6" w:themeShade="80"/>
          <w:sz w:val="36"/>
          <w:szCs w:val="36"/>
          <w:u w:val="single"/>
          <w:lang w:eastAsia="es-ES"/>
        </w:rPr>
        <w:t>Incluido:</w:t>
      </w:r>
    </w:p>
    <w:p w14:paraId="0F585E3F" w14:textId="62F28B83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Recogida en el Aeropuerto de Marrakech</w:t>
      </w:r>
      <w:r w:rsidR="00DE1131" w:rsidRPr="00DA56A8">
        <w:rPr>
          <w:rFonts w:ascii="Montserrat" w:eastAsia="Times New Roman" w:hAnsi="Montserrat" w:cs="Times New Roman"/>
          <w:color w:val="4B4B4B"/>
          <w:lang w:eastAsia="es-ES"/>
        </w:rPr>
        <w:t>/Casablanca</w:t>
      </w:r>
      <w:r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 y traslado al hotel</w:t>
      </w:r>
      <w:r w:rsidR="00DE1131" w:rsidRPr="00DA56A8">
        <w:rPr>
          <w:rFonts w:ascii="Montserrat" w:eastAsia="Times New Roman" w:hAnsi="Montserrat" w:cs="Times New Roman"/>
          <w:color w:val="4B4B4B"/>
          <w:lang w:eastAsia="es-ES"/>
        </w:rPr>
        <w:t>.</w:t>
      </w:r>
    </w:p>
    <w:p w14:paraId="4C245647" w14:textId="47614A9C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Alojamiento </w:t>
      </w:r>
      <w:r w:rsidR="00BB2215"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en </w:t>
      </w:r>
      <w:r w:rsidR="00DA56A8"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habitación individual </w:t>
      </w:r>
      <w:r w:rsidR="00BB2215"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en régimen </w:t>
      </w:r>
      <w:r w:rsidR="00EA72E1" w:rsidRPr="00DA56A8">
        <w:rPr>
          <w:rFonts w:ascii="Montserrat" w:eastAsia="Times New Roman" w:hAnsi="Montserrat" w:cs="Times New Roman"/>
          <w:color w:val="4B4B4B"/>
          <w:lang w:eastAsia="es-ES"/>
        </w:rPr>
        <w:t>Pensió</w:t>
      </w:r>
      <w:r w:rsidR="00DA56A8" w:rsidRPr="00DA56A8">
        <w:rPr>
          <w:rFonts w:ascii="Montserrat" w:eastAsia="Times New Roman" w:hAnsi="Montserrat" w:cs="Times New Roman"/>
          <w:color w:val="4B4B4B"/>
          <w:lang w:eastAsia="es-ES"/>
        </w:rPr>
        <w:t>n Completa (Hotel 4****)</w:t>
      </w:r>
    </w:p>
    <w:p w14:paraId="290EAEE5" w14:textId="77777777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Vehículos para traslados a zonas de caza.</w:t>
      </w:r>
    </w:p>
    <w:p w14:paraId="33585D83" w14:textId="73ED3F92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4 días de caza</w:t>
      </w:r>
      <w:r w:rsidR="00F307F8"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 </w:t>
      </w:r>
      <w:r w:rsidRPr="00DA56A8">
        <w:rPr>
          <w:rFonts w:ascii="Montserrat" w:eastAsia="Times New Roman" w:hAnsi="Montserrat" w:cs="Times New Roman"/>
          <w:color w:val="4B4B4B"/>
          <w:lang w:eastAsia="es-ES"/>
        </w:rPr>
        <w:t>(</w:t>
      </w:r>
      <w:r w:rsidR="00BB2215" w:rsidRPr="00DA56A8">
        <w:rPr>
          <w:rFonts w:ascii="Montserrat" w:eastAsia="Times New Roman" w:hAnsi="Montserrat" w:cs="Times New Roman"/>
          <w:color w:val="4B4B4B"/>
          <w:lang w:eastAsia="es-ES"/>
        </w:rPr>
        <w:t>5</w:t>
      </w:r>
      <w:r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 días de estancia).</w:t>
      </w:r>
    </w:p>
    <w:p w14:paraId="33E6334C" w14:textId="34D0317C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Licencia de caza mayor y menor anual (valoración 300 euros).</w:t>
      </w:r>
    </w:p>
    <w:p w14:paraId="214AA73B" w14:textId="77777777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Un guía por grupo de cazadores.</w:t>
      </w:r>
    </w:p>
    <w:p w14:paraId="653BD463" w14:textId="0CE85509" w:rsidR="00687F61" w:rsidRPr="00DA56A8" w:rsidRDefault="000A3170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Tórtolas (cupo de 50 tórtolas por día/cazador. Temporada de Julio a septiembre 202</w:t>
      </w:r>
      <w:r w:rsidR="00F941E5">
        <w:rPr>
          <w:rFonts w:ascii="Montserrat" w:eastAsia="Times New Roman" w:hAnsi="Montserrat" w:cs="Times New Roman"/>
          <w:color w:val="4B4B4B"/>
          <w:lang w:eastAsia="es-ES"/>
        </w:rPr>
        <w:t>6</w:t>
      </w:r>
      <w:r w:rsidRPr="00DA56A8">
        <w:rPr>
          <w:rFonts w:ascii="Montserrat" w:eastAsia="Times New Roman" w:hAnsi="Montserrat" w:cs="Times New Roman"/>
          <w:color w:val="4B4B4B"/>
          <w:lang w:eastAsia="es-ES"/>
        </w:rPr>
        <w:t>).</w:t>
      </w:r>
      <w:r w:rsidR="00687F61"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 </w:t>
      </w:r>
    </w:p>
    <w:p w14:paraId="29E3EE56" w14:textId="77777777" w:rsidR="00BB2215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El cupo de tórtolas puede ser alterado según el devenir de la cacería, pero el cupo por ley es de 50 tórtolas.</w:t>
      </w:r>
      <w:r w:rsidR="00BB2215" w:rsidRPr="00DA56A8">
        <w:rPr>
          <w:rFonts w:ascii="Montserrat" w:eastAsia="Times New Roman" w:hAnsi="Montserrat" w:cs="Times New Roman"/>
          <w:color w:val="4B4B4B"/>
          <w:lang w:eastAsia="es-ES"/>
        </w:rPr>
        <w:t xml:space="preserve"> </w:t>
      </w:r>
    </w:p>
    <w:p w14:paraId="1807C6F1" w14:textId="75E17E7F" w:rsidR="00BB2215" w:rsidRPr="00DA56A8" w:rsidRDefault="00BB2215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Traslado al aeropuerto de Marrakech.</w:t>
      </w:r>
    </w:p>
    <w:p w14:paraId="7E1960CE" w14:textId="7D67C1A6" w:rsidR="0007247E" w:rsidRPr="00417E6E" w:rsidRDefault="0007247E" w:rsidP="0007247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4B4B4B"/>
          <w:sz w:val="24"/>
          <w:szCs w:val="24"/>
          <w:lang w:eastAsia="es-ES"/>
        </w:rPr>
      </w:pPr>
    </w:p>
    <w:p w14:paraId="2EA3BAC5" w14:textId="77777777" w:rsidR="0007247E" w:rsidRPr="00F9214D" w:rsidRDefault="0007247E" w:rsidP="0007247E">
      <w:pPr>
        <w:pStyle w:val="Prrafodelista"/>
        <w:shd w:val="clear" w:color="auto" w:fill="FFFFFF"/>
        <w:spacing w:after="0" w:line="240" w:lineRule="auto"/>
        <w:ind w:left="1200"/>
        <w:jc w:val="both"/>
        <w:rPr>
          <w:rFonts w:ascii="Montserrat" w:eastAsia="Times New Roman" w:hAnsi="Montserrat" w:cs="Times New Roman"/>
          <w:color w:val="4B4B4B"/>
          <w:sz w:val="24"/>
          <w:szCs w:val="24"/>
          <w:u w:val="single"/>
          <w:lang w:eastAsia="es-ES"/>
        </w:rPr>
      </w:pPr>
      <w:r w:rsidRPr="00F9214D">
        <w:rPr>
          <w:rFonts w:ascii="Montserrat" w:eastAsia="Times New Roman" w:hAnsi="Montserrat" w:cs="Times New Roman"/>
          <w:color w:val="4B4B4B"/>
          <w:sz w:val="24"/>
          <w:szCs w:val="24"/>
          <w:u w:val="single"/>
          <w:lang w:eastAsia="es-ES"/>
        </w:rPr>
        <w:t xml:space="preserve"> </w:t>
      </w:r>
    </w:p>
    <w:p w14:paraId="5A40DBD3" w14:textId="77777777" w:rsidR="0007247E" w:rsidRPr="00F9214D" w:rsidRDefault="0007247E" w:rsidP="0007247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385623" w:themeColor="accent6" w:themeShade="80"/>
          <w:sz w:val="36"/>
          <w:szCs w:val="36"/>
          <w:u w:val="single"/>
          <w:lang w:eastAsia="es-ES"/>
        </w:rPr>
      </w:pPr>
      <w:r>
        <w:rPr>
          <w:rFonts w:ascii="Montserrat" w:eastAsia="Times New Roman" w:hAnsi="Montserrat" w:cs="Times New Roman"/>
          <w:b/>
          <w:bCs/>
          <w:color w:val="385623" w:themeColor="accent6" w:themeShade="80"/>
          <w:sz w:val="36"/>
          <w:szCs w:val="36"/>
          <w:u w:val="single"/>
          <w:lang w:eastAsia="es-ES"/>
        </w:rPr>
        <w:t>No</w:t>
      </w:r>
      <w:r w:rsidRPr="00F9214D">
        <w:rPr>
          <w:rFonts w:ascii="Montserrat" w:eastAsia="Times New Roman" w:hAnsi="Montserrat" w:cs="Times New Roman"/>
          <w:b/>
          <w:bCs/>
          <w:color w:val="385623" w:themeColor="accent6" w:themeShade="80"/>
          <w:sz w:val="36"/>
          <w:szCs w:val="36"/>
          <w:u w:val="single"/>
          <w:lang w:eastAsia="es-ES"/>
        </w:rPr>
        <w:t xml:space="preserve"> incluido:</w:t>
      </w:r>
    </w:p>
    <w:p w14:paraId="053E19B4" w14:textId="77C311DF" w:rsidR="0007247E" w:rsidRPr="00DA56A8" w:rsidRDefault="0007247E" w:rsidP="0007247E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Billetes de avión.</w:t>
      </w:r>
    </w:p>
    <w:p w14:paraId="78E8F83B" w14:textId="2411D6ED" w:rsidR="0007247E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Alquiler de rifles y munición.</w:t>
      </w:r>
    </w:p>
    <w:p w14:paraId="4E0B0E53" w14:textId="0E5DC9AD" w:rsidR="00C40785" w:rsidRPr="00DA56A8" w:rsidRDefault="00C40785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>
        <w:rPr>
          <w:rFonts w:ascii="Montserrat" w:eastAsia="Times New Roman" w:hAnsi="Montserrat" w:cs="Times New Roman"/>
          <w:color w:val="4B4B4B"/>
          <w:lang w:eastAsia="es-ES"/>
        </w:rPr>
        <w:t>Las bebidas de las cenas y almuerzos</w:t>
      </w:r>
    </w:p>
    <w:p w14:paraId="1C87F256" w14:textId="77777777" w:rsidR="0007247E" w:rsidRPr="00DA56A8" w:rsidRDefault="0007247E" w:rsidP="0007247E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Seguro viaje, armas y R.C.</w:t>
      </w:r>
    </w:p>
    <w:p w14:paraId="1401CECB" w14:textId="3F4CC7CC" w:rsidR="0007247E" w:rsidRPr="00DA56A8" w:rsidRDefault="0007247E" w:rsidP="00DA56A8">
      <w:pPr>
        <w:numPr>
          <w:ilvl w:val="0"/>
          <w:numId w:val="6"/>
        </w:numPr>
        <w:spacing w:before="100" w:beforeAutospacing="1" w:after="75" w:line="252" w:lineRule="atLeast"/>
        <w:ind w:left="0"/>
        <w:textAlignment w:val="baseline"/>
        <w:rPr>
          <w:rFonts w:ascii="Montserrat" w:eastAsia="Times New Roman" w:hAnsi="Montserrat" w:cs="Times New Roman"/>
          <w:color w:val="4B4B4B"/>
          <w:lang w:eastAsia="es-ES"/>
        </w:rPr>
      </w:pPr>
      <w:r w:rsidRPr="00DA56A8">
        <w:rPr>
          <w:rFonts w:ascii="Montserrat" w:eastAsia="Times New Roman" w:hAnsi="Montserrat" w:cs="Times New Roman"/>
          <w:color w:val="4B4B4B"/>
          <w:lang w:eastAsia="es-ES"/>
        </w:rPr>
        <w:t>Gastos de naturaleza personal previos o posteriores al paquete contratado.</w:t>
      </w:r>
    </w:p>
    <w:p w14:paraId="46A88651" w14:textId="77777777" w:rsidR="00DA56A8" w:rsidRDefault="0007247E" w:rsidP="00DA56A8">
      <w:pPr>
        <w:spacing w:after="0"/>
      </w:pPr>
      <w:r w:rsidRPr="00DA56A8">
        <w:rPr>
          <w:b/>
          <w:bCs/>
          <w:color w:val="EE0000"/>
          <w:sz w:val="32"/>
          <w:szCs w:val="32"/>
        </w:rPr>
        <w:t>Nota</w:t>
      </w:r>
      <w:r>
        <w:t>:</w:t>
      </w:r>
    </w:p>
    <w:p w14:paraId="1C842143" w14:textId="78CF6026" w:rsidR="0007247E" w:rsidRPr="00DA56A8" w:rsidRDefault="0007247E" w:rsidP="00DA56A8">
      <w:pPr>
        <w:spacing w:after="0"/>
      </w:pPr>
      <w:r>
        <w:rPr>
          <w:rFonts w:ascii="Helvetica" w:hAnsi="Helvetica" w:cs="Helvetica"/>
          <w:color w:val="4F4F4F"/>
        </w:rPr>
        <w:t>- Disponemos de alquiler de armas en situ con previa reser</w:t>
      </w:r>
      <w:r w:rsidR="00687F61">
        <w:rPr>
          <w:rFonts w:ascii="Helvetica" w:hAnsi="Helvetica" w:cs="Helvetica"/>
          <w:color w:val="4F4F4F"/>
        </w:rPr>
        <w:t>v</w:t>
      </w:r>
      <w:r>
        <w:rPr>
          <w:rFonts w:ascii="Helvetica" w:hAnsi="Helvetica" w:cs="Helvetica"/>
          <w:color w:val="4F4F4F"/>
        </w:rPr>
        <w:t xml:space="preserve">a, usamos la marca </w:t>
      </w:r>
      <w:proofErr w:type="spellStart"/>
      <w:r>
        <w:rPr>
          <w:rFonts w:ascii="Helvetica" w:hAnsi="Helvetica" w:cs="Helvetica"/>
          <w:color w:val="4F4F4F"/>
        </w:rPr>
        <w:t>Benilli</w:t>
      </w:r>
      <w:proofErr w:type="spellEnd"/>
      <w:r>
        <w:rPr>
          <w:rFonts w:ascii="Helvetica" w:hAnsi="Helvetica" w:cs="Helvetica"/>
          <w:color w:val="4F4F4F"/>
        </w:rPr>
        <w:t xml:space="preserve"> </w:t>
      </w:r>
      <w:proofErr w:type="spellStart"/>
      <w:r>
        <w:rPr>
          <w:rFonts w:ascii="Helvetica" w:hAnsi="Helvetica" w:cs="Helvetica"/>
          <w:color w:val="4F4F4F"/>
        </w:rPr>
        <w:t>Confore</w:t>
      </w:r>
      <w:proofErr w:type="spellEnd"/>
      <w:r w:rsidR="00687F61">
        <w:rPr>
          <w:rFonts w:ascii="Helvetica" w:hAnsi="Helvetica" w:cs="Helvetica"/>
          <w:color w:val="4F4F4F"/>
        </w:rPr>
        <w:t xml:space="preserve"> (50</w:t>
      </w:r>
      <w:r w:rsidR="00687F61" w:rsidRPr="003C721E">
        <w:rPr>
          <w:rFonts w:ascii="Helvetica" w:hAnsi="Helvetica" w:cs="Helvetica"/>
          <w:color w:val="4F4F4F"/>
        </w:rPr>
        <w:t>€</w:t>
      </w:r>
      <w:r w:rsidR="00687F61">
        <w:rPr>
          <w:rFonts w:ascii="Helvetica" w:hAnsi="Helvetica" w:cs="Helvetica"/>
          <w:color w:val="4F4F4F"/>
        </w:rPr>
        <w:t>/día)</w:t>
      </w:r>
      <w:r w:rsidR="00DA56A8">
        <w:rPr>
          <w:rFonts w:ascii="Helvetica" w:hAnsi="Helvetica" w:cs="Helvetica"/>
          <w:color w:val="4F4F4F"/>
        </w:rPr>
        <w:t>, Hay que consultar disponibilidad previamente…</w:t>
      </w:r>
    </w:p>
    <w:p w14:paraId="13FCC2E9" w14:textId="5C70E042" w:rsidR="0007247E" w:rsidRDefault="0007247E" w:rsidP="00DA56A8">
      <w:pPr>
        <w:spacing w:before="100" w:beforeAutospacing="1" w:after="0" w:line="240" w:lineRule="auto"/>
        <w:rPr>
          <w:rFonts w:ascii="Helvetica" w:hAnsi="Helvetica" w:cs="Helvetica"/>
          <w:color w:val="4F4F4F"/>
        </w:rPr>
      </w:pPr>
      <w:r>
        <w:rPr>
          <w:rFonts w:ascii="Helvetica" w:hAnsi="Helvetica" w:cs="Helvetica"/>
          <w:color w:val="4F4F4F"/>
        </w:rPr>
        <w:t>- Cartuchos: paquete de 250 unidad a 1</w:t>
      </w:r>
      <w:r w:rsidR="00573D2E">
        <w:rPr>
          <w:rFonts w:ascii="Helvetica" w:hAnsi="Helvetica" w:cs="Helvetica"/>
          <w:color w:val="4F4F4F"/>
        </w:rPr>
        <w:t>7</w:t>
      </w:r>
      <w:r w:rsidR="00A13325">
        <w:rPr>
          <w:rFonts w:ascii="Helvetica" w:hAnsi="Helvetica" w:cs="Helvetica"/>
          <w:color w:val="4F4F4F"/>
        </w:rPr>
        <w:t>0</w:t>
      </w:r>
      <w:r>
        <w:rPr>
          <w:rFonts w:ascii="Helvetica" w:hAnsi="Helvetica" w:cs="Helvetica"/>
          <w:color w:val="4F4F4F"/>
        </w:rPr>
        <w:t xml:space="preserve"> </w:t>
      </w:r>
      <w:r w:rsidRPr="003C721E">
        <w:rPr>
          <w:rFonts w:ascii="Helvetica" w:hAnsi="Helvetica" w:cs="Helvetica"/>
          <w:color w:val="4F4F4F"/>
        </w:rPr>
        <w:t>€</w:t>
      </w:r>
    </w:p>
    <w:p w14:paraId="62CE27A1" w14:textId="77777777" w:rsidR="0007247E" w:rsidRDefault="0007247E" w:rsidP="0007247E"/>
    <w:p w14:paraId="2600702F" w14:textId="77777777" w:rsidR="00226E46" w:rsidRPr="004215C4" w:rsidRDefault="00226E46" w:rsidP="00226E46">
      <w:pPr>
        <w:tabs>
          <w:tab w:val="left" w:pos="1724"/>
        </w:tabs>
        <w:rPr>
          <w:rFonts w:ascii="Montserrat" w:hAnsi="Montserrat"/>
          <w:b/>
          <w:bCs/>
          <w:color w:val="002060"/>
          <w:sz w:val="32"/>
          <w:szCs w:val="32"/>
        </w:rPr>
      </w:pPr>
      <w:r w:rsidRPr="004215C4">
        <w:rPr>
          <w:rFonts w:ascii="Montserrat" w:hAnsi="Montserrat"/>
          <w:b/>
          <w:bCs/>
          <w:color w:val="002060"/>
          <w:sz w:val="32"/>
          <w:szCs w:val="32"/>
        </w:rPr>
        <w:t>Forma de pago:</w:t>
      </w:r>
    </w:p>
    <w:p w14:paraId="79DC71EB" w14:textId="77777777" w:rsidR="00226E46" w:rsidRPr="004215C4" w:rsidRDefault="00226E46" w:rsidP="00226E46">
      <w:pPr>
        <w:tabs>
          <w:tab w:val="left" w:pos="172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E</w:t>
      </w:r>
      <w:r w:rsidRPr="004215C4">
        <w:rPr>
          <w:sz w:val="28"/>
          <w:szCs w:val="28"/>
        </w:rPr>
        <w:t>l</w:t>
      </w:r>
      <w:r>
        <w:rPr>
          <w:sz w:val="28"/>
          <w:szCs w:val="28"/>
        </w:rPr>
        <w:t xml:space="preserve"> pago de 300</w:t>
      </w:r>
      <w:r w:rsidRPr="00A74531">
        <w:rPr>
          <w:sz w:val="28"/>
          <w:szCs w:val="28"/>
        </w:rPr>
        <w:t>€</w:t>
      </w:r>
      <w:r w:rsidRPr="004215C4">
        <w:rPr>
          <w:sz w:val="28"/>
          <w:szCs w:val="28"/>
        </w:rPr>
        <w:t xml:space="preserve"> </w:t>
      </w:r>
      <w:r>
        <w:rPr>
          <w:sz w:val="28"/>
          <w:szCs w:val="28"/>
        </w:rPr>
        <w:t>para reservar,</w:t>
      </w:r>
      <w:r w:rsidRPr="004215C4">
        <w:rPr>
          <w:sz w:val="28"/>
          <w:szCs w:val="28"/>
        </w:rPr>
        <w:br/>
        <w:t>Resto, 30 días antes de la fecha del viaje</w:t>
      </w:r>
    </w:p>
    <w:p w14:paraId="190B4314" w14:textId="77777777" w:rsidR="00226E46" w:rsidRPr="004215C4" w:rsidRDefault="00226E46" w:rsidP="00226E46">
      <w:pPr>
        <w:tabs>
          <w:tab w:val="left" w:pos="1724"/>
        </w:tabs>
        <w:rPr>
          <w:sz w:val="28"/>
          <w:szCs w:val="28"/>
          <w:u w:val="single"/>
        </w:rPr>
      </w:pPr>
      <w:r w:rsidRPr="004215C4">
        <w:rPr>
          <w:b/>
          <w:bCs/>
          <w:sz w:val="28"/>
          <w:szCs w:val="28"/>
          <w:u w:val="single"/>
        </w:rPr>
        <w:t>Condiciones de cancelación:</w:t>
      </w:r>
    </w:p>
    <w:p w14:paraId="60190FBC" w14:textId="66EE8F1B" w:rsidR="00226E46" w:rsidRPr="004215C4" w:rsidRDefault="00226E46" w:rsidP="00226E46">
      <w:pPr>
        <w:tabs>
          <w:tab w:val="left" w:pos="1724"/>
        </w:tabs>
        <w:rPr>
          <w:sz w:val="28"/>
          <w:szCs w:val="28"/>
        </w:rPr>
      </w:pPr>
      <w:r w:rsidRPr="004215C4">
        <w:rPr>
          <w:sz w:val="28"/>
          <w:szCs w:val="28"/>
        </w:rPr>
        <w:t xml:space="preserve">En caso de cancelación, 60 días antes del inicio del viaje, </w:t>
      </w:r>
      <w:r w:rsidRPr="004215C4">
        <w:rPr>
          <w:b/>
          <w:bCs/>
          <w:sz w:val="28"/>
          <w:szCs w:val="28"/>
        </w:rPr>
        <w:t>Ma</w:t>
      </w:r>
      <w:r>
        <w:rPr>
          <w:b/>
          <w:bCs/>
          <w:sz w:val="28"/>
          <w:szCs w:val="28"/>
        </w:rPr>
        <w:t>r</w:t>
      </w:r>
      <w:r w:rsidRPr="004215C4">
        <w:rPr>
          <w:b/>
          <w:bCs/>
          <w:sz w:val="28"/>
          <w:szCs w:val="28"/>
        </w:rPr>
        <w:t>ruecos Adventure</w:t>
      </w:r>
      <w:r w:rsidRPr="004215C4">
        <w:rPr>
          <w:sz w:val="28"/>
          <w:szCs w:val="28"/>
        </w:rPr>
        <w:t xml:space="preserve"> devolverá todo el importe de la reserva a excepción de un 1</w:t>
      </w:r>
      <w:r w:rsidR="00F941E5">
        <w:rPr>
          <w:sz w:val="28"/>
          <w:szCs w:val="28"/>
        </w:rPr>
        <w:t>5</w:t>
      </w:r>
      <w:r w:rsidRPr="004215C4">
        <w:rPr>
          <w:sz w:val="28"/>
          <w:szCs w:val="28"/>
        </w:rPr>
        <w:t>% por gastos de gestión.</w:t>
      </w:r>
      <w:r w:rsidRPr="004215C4">
        <w:rPr>
          <w:sz w:val="28"/>
          <w:szCs w:val="28"/>
        </w:rPr>
        <w:br/>
        <w:t xml:space="preserve">En caso de cancelación, entre 30 y 60 días antes del inicio del viaje, </w:t>
      </w:r>
      <w:r w:rsidRPr="004215C4">
        <w:rPr>
          <w:b/>
          <w:bCs/>
          <w:sz w:val="28"/>
          <w:szCs w:val="28"/>
        </w:rPr>
        <w:t>Ma</w:t>
      </w:r>
      <w:r>
        <w:rPr>
          <w:b/>
          <w:bCs/>
          <w:sz w:val="28"/>
          <w:szCs w:val="28"/>
        </w:rPr>
        <w:t>r</w:t>
      </w:r>
      <w:r w:rsidRPr="004215C4">
        <w:rPr>
          <w:b/>
          <w:bCs/>
          <w:sz w:val="28"/>
          <w:szCs w:val="28"/>
        </w:rPr>
        <w:t>ruecos Adventure</w:t>
      </w:r>
      <w:r w:rsidRPr="004215C4">
        <w:rPr>
          <w:sz w:val="28"/>
          <w:szCs w:val="28"/>
        </w:rPr>
        <w:t xml:space="preserve"> devolverá todo el importe de la reserva a excepción de un </w:t>
      </w:r>
      <w:r w:rsidR="00F941E5">
        <w:rPr>
          <w:sz w:val="28"/>
          <w:szCs w:val="28"/>
        </w:rPr>
        <w:t>20</w:t>
      </w:r>
      <w:r w:rsidRPr="004215C4">
        <w:rPr>
          <w:sz w:val="28"/>
          <w:szCs w:val="28"/>
        </w:rPr>
        <w:t>% por gastos de gestión.</w:t>
      </w:r>
      <w:r w:rsidRPr="004215C4">
        <w:rPr>
          <w:sz w:val="28"/>
          <w:szCs w:val="28"/>
        </w:rPr>
        <w:br/>
        <w:t xml:space="preserve">En caso de cancelación con menos de 30 días antes del inicio del viaje, </w:t>
      </w:r>
      <w:r w:rsidRPr="004215C4">
        <w:rPr>
          <w:b/>
          <w:bCs/>
          <w:sz w:val="28"/>
          <w:szCs w:val="28"/>
        </w:rPr>
        <w:t>Ma</w:t>
      </w:r>
      <w:r>
        <w:rPr>
          <w:b/>
          <w:bCs/>
          <w:sz w:val="28"/>
          <w:szCs w:val="28"/>
        </w:rPr>
        <w:t>r</w:t>
      </w:r>
      <w:r w:rsidRPr="004215C4">
        <w:rPr>
          <w:b/>
          <w:bCs/>
          <w:sz w:val="28"/>
          <w:szCs w:val="28"/>
        </w:rPr>
        <w:t>ruecos Adventure</w:t>
      </w:r>
      <w:r w:rsidRPr="004215C4">
        <w:rPr>
          <w:sz w:val="28"/>
          <w:szCs w:val="28"/>
        </w:rPr>
        <w:t xml:space="preserve"> será indemnizado con el 100% del importe de la reserva.</w:t>
      </w:r>
    </w:p>
    <w:p w14:paraId="3C7D855A" w14:textId="77777777" w:rsidR="00226E46" w:rsidRDefault="00226E46" w:rsidP="00226E46">
      <w:pPr>
        <w:tabs>
          <w:tab w:val="left" w:pos="1724"/>
        </w:tabs>
        <w:rPr>
          <w:sz w:val="28"/>
          <w:szCs w:val="28"/>
        </w:rPr>
      </w:pPr>
    </w:p>
    <w:p w14:paraId="3671904F" w14:textId="77777777" w:rsidR="00226E46" w:rsidRDefault="00226E46" w:rsidP="00226E46">
      <w:pPr>
        <w:tabs>
          <w:tab w:val="left" w:pos="1724"/>
        </w:tabs>
        <w:rPr>
          <w:sz w:val="28"/>
          <w:szCs w:val="28"/>
        </w:rPr>
      </w:pPr>
    </w:p>
    <w:p w14:paraId="3DB9EC88" w14:textId="77777777" w:rsidR="00226E46" w:rsidRDefault="00226E46" w:rsidP="00226E46"/>
    <w:p w14:paraId="20B40256" w14:textId="77777777" w:rsidR="00226E46" w:rsidRDefault="00226E46" w:rsidP="00226E46">
      <w:pPr>
        <w:spacing w:after="0"/>
        <w:rPr>
          <w:b/>
          <w:bCs/>
          <w:color w:val="0070C0"/>
          <w:sz w:val="40"/>
          <w:szCs w:val="40"/>
        </w:rPr>
      </w:pPr>
    </w:p>
    <w:p w14:paraId="34CA6A6B" w14:textId="77777777" w:rsidR="00226E46" w:rsidRDefault="00226E46" w:rsidP="00226E46">
      <w:pPr>
        <w:tabs>
          <w:tab w:val="left" w:pos="1724"/>
        </w:tabs>
        <w:rPr>
          <w:sz w:val="28"/>
          <w:szCs w:val="28"/>
        </w:rPr>
      </w:pPr>
    </w:p>
    <w:p w14:paraId="54616828" w14:textId="77777777" w:rsidR="00226E46" w:rsidRDefault="00226E46" w:rsidP="00226E46"/>
    <w:p w14:paraId="37E5A5D7" w14:textId="77777777" w:rsidR="00226E46" w:rsidRDefault="00226E46" w:rsidP="00226E46">
      <w:pPr>
        <w:spacing w:after="0"/>
        <w:rPr>
          <w:b/>
          <w:bCs/>
          <w:color w:val="0070C0"/>
          <w:sz w:val="40"/>
          <w:szCs w:val="40"/>
        </w:rPr>
      </w:pPr>
    </w:p>
    <w:p w14:paraId="001804BF" w14:textId="77777777" w:rsidR="00226E46" w:rsidRDefault="00226E46" w:rsidP="00226E46">
      <w:pPr>
        <w:tabs>
          <w:tab w:val="left" w:pos="1724"/>
        </w:tabs>
        <w:rPr>
          <w:sz w:val="28"/>
          <w:szCs w:val="28"/>
        </w:rPr>
      </w:pPr>
    </w:p>
    <w:p w14:paraId="347ACC7C" w14:textId="77777777" w:rsidR="00226E46" w:rsidRDefault="00226E46" w:rsidP="00226E46"/>
    <w:p w14:paraId="12D566BE" w14:textId="77777777" w:rsidR="00365B98" w:rsidRDefault="00365B98" w:rsidP="00226E46">
      <w:pPr>
        <w:tabs>
          <w:tab w:val="left" w:pos="1724"/>
        </w:tabs>
      </w:pPr>
    </w:p>
    <w:sectPr w:rsidR="00365B98" w:rsidSect="00F0065A">
      <w:headerReference w:type="default" r:id="rId7"/>
      <w:footerReference w:type="default" r:id="rId8"/>
      <w:pgSz w:w="11906" w:h="16838"/>
      <w:pgMar w:top="1701" w:right="1701" w:bottom="1418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7986" w14:textId="77777777" w:rsidR="00863A1A" w:rsidRDefault="00863A1A">
      <w:pPr>
        <w:spacing w:after="0" w:line="240" w:lineRule="auto"/>
      </w:pPr>
      <w:r>
        <w:separator/>
      </w:r>
    </w:p>
  </w:endnote>
  <w:endnote w:type="continuationSeparator" w:id="0">
    <w:p w14:paraId="2BF281B5" w14:textId="77777777" w:rsidR="00863A1A" w:rsidRDefault="0086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99C2" w14:textId="77777777" w:rsidR="00F0065A" w:rsidRPr="006E066F" w:rsidRDefault="00F0065A" w:rsidP="00F0065A">
    <w:pPr>
      <w:spacing w:after="0"/>
      <w:rPr>
        <w:b/>
        <w:bCs/>
        <w:sz w:val="18"/>
        <w:szCs w:val="18"/>
      </w:rPr>
    </w:pPr>
    <w:r w:rsidRPr="00E36575">
      <w:rPr>
        <w:lang w:val="en-GB"/>
      </w:rPr>
      <w:t>-----------------------------------------------------------------------------------------------------------------------------------------------</w:t>
    </w:r>
    <w:r w:rsidRPr="00E36575">
      <w:rPr>
        <w:b/>
        <w:bCs/>
        <w:sz w:val="18"/>
        <w:szCs w:val="18"/>
        <w:lang w:val="en-GB"/>
      </w:rPr>
      <w:t xml:space="preserve"> </w:t>
    </w:r>
    <w:proofErr w:type="spellStart"/>
    <w:r w:rsidRPr="00E36575">
      <w:rPr>
        <w:b/>
        <w:bCs/>
        <w:sz w:val="18"/>
        <w:szCs w:val="18"/>
        <w:lang w:val="en-GB"/>
      </w:rPr>
      <w:t>Almoussafir</w:t>
    </w:r>
    <w:proofErr w:type="spellEnd"/>
    <w:r w:rsidRPr="00E36575">
      <w:rPr>
        <w:b/>
        <w:bCs/>
        <w:sz w:val="18"/>
        <w:szCs w:val="18"/>
        <w:lang w:val="en-GB"/>
      </w:rPr>
      <w:t xml:space="preserve"> Adventure SL</w:t>
    </w:r>
    <w:r w:rsidRPr="00AC047F">
      <w:rPr>
        <w:b/>
        <w:bCs/>
        <w:color w:val="833C0B" w:themeColor="accent2" w:themeShade="80"/>
        <w:sz w:val="18"/>
        <w:szCs w:val="18"/>
        <w:lang w:val="en-GB"/>
      </w:rPr>
      <w:t>.</w:t>
    </w:r>
    <w:r w:rsidRPr="00AC047F">
      <w:rPr>
        <w:color w:val="833C0B" w:themeColor="accent2" w:themeShade="80"/>
        <w:sz w:val="18"/>
        <w:szCs w:val="18"/>
        <w:lang w:val="en-GB"/>
      </w:rPr>
      <w:t xml:space="preserve"> </w:t>
    </w:r>
    <w:proofErr w:type="spellStart"/>
    <w:r w:rsidRPr="00AC047F">
      <w:rPr>
        <w:b/>
        <w:bCs/>
        <w:sz w:val="18"/>
        <w:szCs w:val="18"/>
        <w:lang w:val="en-GB"/>
      </w:rPr>
      <w:t>Tagleft</w:t>
    </w:r>
    <w:proofErr w:type="spellEnd"/>
    <w:r w:rsidRPr="00AC047F">
      <w:rPr>
        <w:b/>
        <w:bCs/>
        <w:sz w:val="18"/>
        <w:szCs w:val="18"/>
        <w:lang w:val="en-GB"/>
      </w:rPr>
      <w:t xml:space="preserve"> Centre CP 22502 </w:t>
    </w:r>
    <w:proofErr w:type="spellStart"/>
    <w:r w:rsidRPr="00AC047F">
      <w:rPr>
        <w:b/>
        <w:bCs/>
        <w:sz w:val="18"/>
        <w:szCs w:val="18"/>
        <w:lang w:val="en-GB"/>
      </w:rPr>
      <w:t>Azilal</w:t>
    </w:r>
    <w:proofErr w:type="spellEnd"/>
    <w:r w:rsidRPr="00AC047F">
      <w:rPr>
        <w:b/>
        <w:bCs/>
        <w:sz w:val="18"/>
        <w:szCs w:val="18"/>
        <w:lang w:val="en-GB"/>
      </w:rPr>
      <w:t xml:space="preserve"> Marruecos.  </w:t>
    </w:r>
    <w:r w:rsidRPr="006E066F">
      <w:rPr>
        <w:b/>
        <w:bCs/>
        <w:sz w:val="18"/>
        <w:szCs w:val="18"/>
      </w:rPr>
      <w:t>Patente 417 68023</w:t>
    </w:r>
  </w:p>
  <w:p w14:paraId="795BA01C" w14:textId="77777777" w:rsidR="00F0065A" w:rsidRPr="006E066F" w:rsidRDefault="00F0065A" w:rsidP="00F0065A">
    <w:pPr>
      <w:spacing w:after="0"/>
      <w:rPr>
        <w:b/>
        <w:bCs/>
        <w:sz w:val="18"/>
        <w:szCs w:val="18"/>
      </w:rPr>
    </w:pPr>
    <w:r w:rsidRPr="006E066F">
      <w:rPr>
        <w:b/>
        <w:bCs/>
        <w:sz w:val="18"/>
        <w:szCs w:val="18"/>
      </w:rPr>
      <w:t>Teléfono</w:t>
    </w:r>
    <w:r>
      <w:rPr>
        <w:b/>
        <w:bCs/>
        <w:sz w:val="18"/>
        <w:szCs w:val="18"/>
      </w:rPr>
      <w:t>: 660 439 006 (España) / +21</w:t>
    </w:r>
    <w:r w:rsidRPr="006E066F"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t xml:space="preserve"> 66</w:t>
    </w:r>
    <w:r w:rsidRPr="006E066F"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t xml:space="preserve"> 29</w:t>
    </w:r>
    <w:r w:rsidRPr="006E066F">
      <w:rPr>
        <w:b/>
        <w:bCs/>
        <w:sz w:val="18"/>
        <w:szCs w:val="18"/>
      </w:rPr>
      <w:t>5</w:t>
    </w: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 w:rsidRPr="006E066F">
      <w:rPr>
        <w:b/>
        <w:bCs/>
        <w:sz w:val="18"/>
        <w:szCs w:val="18"/>
      </w:rPr>
      <w:t>527 (Marruecos).  Email:</w:t>
    </w:r>
    <w:r w:rsidRPr="006E066F">
      <w:rPr>
        <w:b/>
        <w:bCs/>
        <w:color w:val="0070C0"/>
        <w:sz w:val="18"/>
        <w:szCs w:val="18"/>
      </w:rPr>
      <w:t xml:space="preserve"> info@marruecosadventure.com</w:t>
    </w:r>
  </w:p>
  <w:p w14:paraId="4B1A3CF2" w14:textId="77777777" w:rsidR="00F0065A" w:rsidRPr="00E36575" w:rsidRDefault="00F0065A" w:rsidP="00F006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538E" w14:textId="77777777" w:rsidR="00863A1A" w:rsidRDefault="00863A1A">
      <w:pPr>
        <w:spacing w:after="0" w:line="240" w:lineRule="auto"/>
      </w:pPr>
      <w:r>
        <w:separator/>
      </w:r>
    </w:p>
  </w:footnote>
  <w:footnote w:type="continuationSeparator" w:id="0">
    <w:p w14:paraId="4E093356" w14:textId="77777777" w:rsidR="00863A1A" w:rsidRDefault="0086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2A6D" w14:textId="77777777" w:rsidR="00F0065A" w:rsidRPr="00780EB2" w:rsidRDefault="00F0065A" w:rsidP="00F0065A">
    <w:pPr>
      <w:spacing w:after="0" w:line="240" w:lineRule="auto"/>
      <w:jc w:val="right"/>
      <w:rPr>
        <w:rStyle w:val="arab"/>
        <w:rFonts w:ascii="Arial Black" w:hAnsi="Arial Black" w:cs="Aldhabi"/>
        <w:b/>
        <w:bCs/>
        <w:color w:val="833C0B" w:themeColor="accent2" w:themeShade="80"/>
        <w:sz w:val="96"/>
        <w:szCs w:val="96"/>
      </w:rPr>
    </w:pPr>
    <w:r>
      <w:rPr>
        <w:b/>
        <w:bCs/>
        <w:noProof/>
        <w:color w:val="C0000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30A761" wp14:editId="1F91E3BF">
              <wp:simplePos x="0" y="0"/>
              <wp:positionH relativeFrom="column">
                <wp:posOffset>5812155</wp:posOffset>
              </wp:positionH>
              <wp:positionV relativeFrom="paragraph">
                <wp:posOffset>-462280</wp:posOffset>
              </wp:positionV>
              <wp:extent cx="1377315" cy="781050"/>
              <wp:effectExtent l="0" t="0" r="13335" b="57150"/>
              <wp:wrapThrough wrapText="bothSides">
                <wp:wrapPolygon edited="0">
                  <wp:start x="0" y="0"/>
                  <wp:lineTo x="0" y="1054"/>
                  <wp:lineTo x="20614" y="22654"/>
                  <wp:lineTo x="21510" y="22654"/>
                  <wp:lineTo x="21510" y="0"/>
                  <wp:lineTo x="0" y="0"/>
                </wp:wrapPolygon>
              </wp:wrapThrough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315" cy="781050"/>
                      </a:xfrm>
                      <a:custGeom>
                        <a:avLst/>
                        <a:gdLst>
                          <a:gd name="connsiteX0" fmla="*/ 0 w 1681480"/>
                          <a:gd name="connsiteY0" fmla="*/ 0 h 959485"/>
                          <a:gd name="connsiteX1" fmla="*/ 1681480 w 1681480"/>
                          <a:gd name="connsiteY1" fmla="*/ 0 h 959485"/>
                          <a:gd name="connsiteX2" fmla="*/ 1681480 w 1681480"/>
                          <a:gd name="connsiteY2" fmla="*/ 959485 h 959485"/>
                          <a:gd name="connsiteX3" fmla="*/ 0 w 1681480"/>
                          <a:gd name="connsiteY3" fmla="*/ 959485 h 959485"/>
                          <a:gd name="connsiteX4" fmla="*/ 0 w 1681480"/>
                          <a:gd name="connsiteY4" fmla="*/ 0 h 959485"/>
                          <a:gd name="connsiteX0" fmla="*/ 0 w 1681480"/>
                          <a:gd name="connsiteY0" fmla="*/ 0 h 1050925"/>
                          <a:gd name="connsiteX1" fmla="*/ 1681480 w 1681480"/>
                          <a:gd name="connsiteY1" fmla="*/ 0 h 1050925"/>
                          <a:gd name="connsiteX2" fmla="*/ 1681480 w 1681480"/>
                          <a:gd name="connsiteY2" fmla="*/ 959485 h 1050925"/>
                          <a:gd name="connsiteX3" fmla="*/ 91440 w 1681480"/>
                          <a:gd name="connsiteY3" fmla="*/ 1050925 h 1050925"/>
                          <a:gd name="connsiteX0" fmla="*/ 0 w 1681480"/>
                          <a:gd name="connsiteY0" fmla="*/ 0 h 959485"/>
                          <a:gd name="connsiteX1" fmla="*/ 1681480 w 1681480"/>
                          <a:gd name="connsiteY1" fmla="*/ 0 h 959485"/>
                          <a:gd name="connsiteX2" fmla="*/ 1681480 w 1681480"/>
                          <a:gd name="connsiteY2" fmla="*/ 959485 h 959485"/>
                          <a:gd name="connsiteX3" fmla="*/ 1681480 w 1681480"/>
                          <a:gd name="connsiteY3" fmla="*/ 915458 h 959485"/>
                          <a:gd name="connsiteX0" fmla="*/ 0 w 1681480"/>
                          <a:gd name="connsiteY0" fmla="*/ 0 h 959485"/>
                          <a:gd name="connsiteX1" fmla="*/ 1681480 w 1681480"/>
                          <a:gd name="connsiteY1" fmla="*/ 0 h 959485"/>
                          <a:gd name="connsiteX2" fmla="*/ 1681480 w 1681480"/>
                          <a:gd name="connsiteY2" fmla="*/ 959485 h 959485"/>
                          <a:gd name="connsiteX3" fmla="*/ 1681480 w 1681480"/>
                          <a:gd name="connsiteY3" fmla="*/ 959485 h 959485"/>
                          <a:gd name="connsiteX4" fmla="*/ 1681480 w 1681480"/>
                          <a:gd name="connsiteY4" fmla="*/ 915458 h 95948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681480" h="959485">
                            <a:moveTo>
                              <a:pt x="0" y="0"/>
                            </a:moveTo>
                            <a:lnTo>
                              <a:pt x="1681480" y="0"/>
                            </a:lnTo>
                            <a:lnTo>
                              <a:pt x="1681480" y="959485"/>
                            </a:lnTo>
                            <a:lnTo>
                              <a:pt x="1681480" y="959485"/>
                            </a:lnTo>
                            <a:cubicBezTo>
                              <a:pt x="1681480" y="952147"/>
                              <a:pt x="1640182" y="919045"/>
                              <a:pt x="1681480" y="915458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97B9" w14:textId="77777777" w:rsidR="00F0065A" w:rsidRPr="00694C69" w:rsidRDefault="00F0065A" w:rsidP="00F0065A">
                          <w:pPr>
                            <w:suppressLineNumbers/>
                            <w:suppressAutoHyphens/>
                            <w:bidi/>
                            <w:spacing w:line="240" w:lineRule="auto"/>
                            <w:jc w:val="center"/>
                            <w:outlineLvl w:val="8"/>
                            <w:rPr>
                              <w:sz w:val="44"/>
                              <w:szCs w:val="44"/>
                            </w:rPr>
                          </w:pPr>
                          <w:r w:rsidRPr="00694C69">
                            <w:rPr>
                              <w:rStyle w:val="arab"/>
                              <w:rFonts w:ascii="Arial Black" w:hAnsi="Arial Black" w:cs="Aldhabi"/>
                              <w:b/>
                              <w:bCs/>
                              <w:caps/>
                              <w:color w:val="833C0B" w:themeColor="accent2" w:themeShade="80"/>
                              <w:sz w:val="44"/>
                              <w:szCs w:val="44"/>
                              <w:rtl/>
                            </w:rPr>
                            <w:t>المسافرالمغامر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0A761" id="Rectángulo 4" o:spid="_x0000_s1026" style="position:absolute;left:0;text-align:left;margin-left:457.65pt;margin-top:-36.4pt;width:108.4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1480,959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" adj="-11796480,,5400" path="m,l1681480,r,959485l1681480,959485v,-7338,-41298,-40440,,-44027e" fillcolor="white [3201]" strokecolor="#70ad47 [3209]" strokeweight="1pt">
              <v:stroke joinstyle="miter"/>
              <v:formulas/>
              <v:path arrowok="t" o:connecttype="custom" o:connectlocs="0,0;1377315,0;1377315,781050;1377315,781050;1377315,745211" o:connectangles="0,0,0,0,0" textboxrect="0,0,1681480,959485"/>
              <v:textbox>
                <w:txbxContent>
                  <w:p w14:paraId="558897B9" w14:textId="77777777" w:rsidR="00F0065A" w:rsidRPr="00694C69" w:rsidRDefault="00F0065A" w:rsidP="00F0065A">
                    <w:pPr>
                      <w:suppressLineNumbers/>
                      <w:suppressAutoHyphens/>
                      <w:bidi/>
                      <w:spacing w:line="240" w:lineRule="auto"/>
                      <w:jc w:val="center"/>
                      <w:outlineLvl w:val="8"/>
                      <w:rPr>
                        <w:sz w:val="44"/>
                        <w:szCs w:val="44"/>
                      </w:rPr>
                    </w:pPr>
                    <w:r w:rsidRPr="00694C69">
                      <w:rPr>
                        <w:rStyle w:val="arab"/>
                        <w:rFonts w:ascii="Arial Black" w:hAnsi="Arial Black" w:cs="Aldhabi"/>
                        <w:b/>
                        <w:bCs/>
                        <w:caps/>
                        <w:color w:val="833C0B" w:themeColor="accent2" w:themeShade="80"/>
                        <w:sz w:val="44"/>
                        <w:szCs w:val="44"/>
                        <w:rtl/>
                      </w:rPr>
                      <w:t>المسافرالمغامر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135D66">
      <w:rPr>
        <w:b/>
        <w:bCs/>
        <w:noProof/>
        <w:color w:val="C00000"/>
        <w:lang w:eastAsia="es-ES"/>
      </w:rPr>
      <w:drawing>
        <wp:anchor distT="0" distB="0" distL="114300" distR="114300" simplePos="0" relativeHeight="251659264" behindDoc="0" locked="0" layoutInCell="1" allowOverlap="1" wp14:anchorId="3ADAD002" wp14:editId="776AC15A">
          <wp:simplePos x="0" y="0"/>
          <wp:positionH relativeFrom="column">
            <wp:posOffset>635</wp:posOffset>
          </wp:positionH>
          <wp:positionV relativeFrom="paragraph">
            <wp:posOffset>-236220</wp:posOffset>
          </wp:positionV>
          <wp:extent cx="2794635" cy="1636395"/>
          <wp:effectExtent l="0" t="0" r="5715" b="1905"/>
          <wp:wrapSquare wrapText="bothSides"/>
          <wp:docPr id="312722045" name="Imagen 312722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empo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635" cy="163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C00000"/>
        <w:sz w:val="28"/>
        <w:szCs w:val="28"/>
      </w:rPr>
      <w:t xml:space="preserve">  </w:t>
    </w:r>
    <w:r w:rsidRPr="008E610A">
      <w:rPr>
        <w:rStyle w:val="arab"/>
        <w:rFonts w:ascii="Arial Black" w:hAnsi="Arial Black" w:cs="Aldhabi"/>
        <w:caps/>
        <w:color w:val="833C0B" w:themeColor="accent2" w:themeShade="80"/>
        <w:sz w:val="72"/>
        <w:szCs w:val="72"/>
      </w:rPr>
      <w:t xml:space="preserve">  </w:t>
    </w:r>
    <w:r w:rsidRPr="008E610A">
      <w:rPr>
        <w:rStyle w:val="arab"/>
        <w:rFonts w:ascii="Arial Black" w:hAnsi="Arial Black" w:cs="Aldhabi"/>
        <w:color w:val="833C0B" w:themeColor="accent2" w:themeShade="80"/>
        <w:sz w:val="72"/>
        <w:szCs w:val="72"/>
      </w:rPr>
      <w:t xml:space="preserve">  </w:t>
    </w:r>
    <w:r w:rsidRPr="008E610A">
      <w:rPr>
        <w:b/>
        <w:bCs/>
        <w:caps/>
        <w:color w:val="0070C0"/>
        <w:sz w:val="28"/>
        <w:szCs w:val="28"/>
      </w:rPr>
      <w:t xml:space="preserve">     </w:t>
    </w:r>
    <w:r>
      <w:rPr>
        <w:sz w:val="28"/>
        <w:szCs w:val="28"/>
      </w:rPr>
      <w:t xml:space="preserve">                                                                                                             </w:t>
    </w:r>
  </w:p>
  <w:p w14:paraId="02F45CE9" w14:textId="77777777" w:rsidR="00F0065A" w:rsidRPr="00E4566F" w:rsidRDefault="00F0065A" w:rsidP="00F0065A">
    <w:pPr>
      <w:pStyle w:val="Encabezado"/>
      <w:rPr>
        <w:b/>
        <w:bCs/>
        <w:color w:val="833C0B" w:themeColor="accent2" w:themeShade="80"/>
        <w:sz w:val="28"/>
        <w:szCs w:val="28"/>
      </w:rPr>
    </w:pPr>
    <w:r>
      <w:rPr>
        <w:b/>
        <w:bCs/>
        <w:color w:val="833C0B" w:themeColor="accent2" w:themeShade="80"/>
        <w:sz w:val="28"/>
        <w:szCs w:val="28"/>
      </w:rPr>
      <w:t xml:space="preserve">        </w:t>
    </w:r>
  </w:p>
  <w:p w14:paraId="739D0ACB" w14:textId="77777777" w:rsidR="00F0065A" w:rsidRDefault="00F0065A" w:rsidP="00F0065A">
    <w:pPr>
      <w:pStyle w:val="Encabezado"/>
      <w:rPr>
        <w:sz w:val="28"/>
        <w:szCs w:val="28"/>
      </w:rPr>
    </w:pPr>
  </w:p>
  <w:p w14:paraId="6AB3F7C5" w14:textId="77777777" w:rsidR="00F0065A" w:rsidRDefault="00F0065A" w:rsidP="00F0065A">
    <w:pPr>
      <w:pStyle w:val="Encabezado"/>
      <w:rPr>
        <w:sz w:val="28"/>
        <w:szCs w:val="28"/>
      </w:rPr>
    </w:pPr>
  </w:p>
  <w:p w14:paraId="1535323C" w14:textId="77777777" w:rsidR="00F0065A" w:rsidRPr="00135D66" w:rsidRDefault="00F0065A" w:rsidP="00F0065A">
    <w:pPr>
      <w:pStyle w:val="Encabezad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0E5"/>
    <w:multiLevelType w:val="hybridMultilevel"/>
    <w:tmpl w:val="4CA23A60"/>
    <w:lvl w:ilvl="0" w:tplc="344E1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60B56"/>
    <w:multiLevelType w:val="multilevel"/>
    <w:tmpl w:val="1346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8237D"/>
    <w:multiLevelType w:val="multilevel"/>
    <w:tmpl w:val="675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0D6D74"/>
    <w:multiLevelType w:val="multilevel"/>
    <w:tmpl w:val="713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E55C1"/>
    <w:multiLevelType w:val="hybridMultilevel"/>
    <w:tmpl w:val="FC0262F0"/>
    <w:lvl w:ilvl="0" w:tplc="E67478F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C6D46"/>
    <w:multiLevelType w:val="hybridMultilevel"/>
    <w:tmpl w:val="F9443384"/>
    <w:lvl w:ilvl="0" w:tplc="1C08A1B4">
      <w:start w:val="11"/>
      <w:numFmt w:val="bullet"/>
      <w:lvlText w:val="-"/>
      <w:lvlJc w:val="left"/>
      <w:pPr>
        <w:ind w:left="1200" w:hanging="360"/>
      </w:pPr>
      <w:rPr>
        <w:rFonts w:ascii="Montserrat" w:eastAsia="Times New Roman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55870EF"/>
    <w:multiLevelType w:val="multilevel"/>
    <w:tmpl w:val="AB9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3472563">
    <w:abstractNumId w:val="4"/>
  </w:num>
  <w:num w:numId="2" w16cid:durableId="1845125325">
    <w:abstractNumId w:val="5"/>
  </w:num>
  <w:num w:numId="3" w16cid:durableId="2088989400">
    <w:abstractNumId w:val="0"/>
  </w:num>
  <w:num w:numId="4" w16cid:durableId="109520080">
    <w:abstractNumId w:val="2"/>
  </w:num>
  <w:num w:numId="5" w16cid:durableId="1279215262">
    <w:abstractNumId w:val="1"/>
  </w:num>
  <w:num w:numId="6" w16cid:durableId="327296536">
    <w:abstractNumId w:val="3"/>
  </w:num>
  <w:num w:numId="7" w16cid:durableId="349575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F4"/>
    <w:rsid w:val="00000F75"/>
    <w:rsid w:val="000044D9"/>
    <w:rsid w:val="00010E56"/>
    <w:rsid w:val="0006195C"/>
    <w:rsid w:val="0007247E"/>
    <w:rsid w:val="000A3170"/>
    <w:rsid w:val="000E423F"/>
    <w:rsid w:val="00120B9D"/>
    <w:rsid w:val="00120C74"/>
    <w:rsid w:val="00186FF4"/>
    <w:rsid w:val="00190411"/>
    <w:rsid w:val="00226E46"/>
    <w:rsid w:val="00243077"/>
    <w:rsid w:val="00290322"/>
    <w:rsid w:val="002B6E0E"/>
    <w:rsid w:val="002C1B60"/>
    <w:rsid w:val="0032424D"/>
    <w:rsid w:val="00365B98"/>
    <w:rsid w:val="003A67A2"/>
    <w:rsid w:val="003A68A7"/>
    <w:rsid w:val="003D6898"/>
    <w:rsid w:val="004215C4"/>
    <w:rsid w:val="00462198"/>
    <w:rsid w:val="00471D08"/>
    <w:rsid w:val="00483A98"/>
    <w:rsid w:val="00497631"/>
    <w:rsid w:val="004B3C12"/>
    <w:rsid w:val="00537981"/>
    <w:rsid w:val="00573D2E"/>
    <w:rsid w:val="006131FD"/>
    <w:rsid w:val="006671EB"/>
    <w:rsid w:val="00687F61"/>
    <w:rsid w:val="006A6635"/>
    <w:rsid w:val="006F2A53"/>
    <w:rsid w:val="00702151"/>
    <w:rsid w:val="0075567E"/>
    <w:rsid w:val="0081439E"/>
    <w:rsid w:val="008235C5"/>
    <w:rsid w:val="00863A1A"/>
    <w:rsid w:val="008A65D4"/>
    <w:rsid w:val="008C0FD4"/>
    <w:rsid w:val="0099350F"/>
    <w:rsid w:val="00A13325"/>
    <w:rsid w:val="00A175BD"/>
    <w:rsid w:val="00A52ED8"/>
    <w:rsid w:val="00AA1278"/>
    <w:rsid w:val="00AC37F3"/>
    <w:rsid w:val="00B37108"/>
    <w:rsid w:val="00B506C7"/>
    <w:rsid w:val="00B60A25"/>
    <w:rsid w:val="00BB2215"/>
    <w:rsid w:val="00BE2761"/>
    <w:rsid w:val="00BF1D64"/>
    <w:rsid w:val="00C33BB3"/>
    <w:rsid w:val="00C40785"/>
    <w:rsid w:val="00C67AF9"/>
    <w:rsid w:val="00CA1F74"/>
    <w:rsid w:val="00CA379F"/>
    <w:rsid w:val="00CD4171"/>
    <w:rsid w:val="00D7064E"/>
    <w:rsid w:val="00D93316"/>
    <w:rsid w:val="00DA56A8"/>
    <w:rsid w:val="00DE1131"/>
    <w:rsid w:val="00EA72E1"/>
    <w:rsid w:val="00EB1BA1"/>
    <w:rsid w:val="00F0065A"/>
    <w:rsid w:val="00F307F8"/>
    <w:rsid w:val="00F41A80"/>
    <w:rsid w:val="00F8501C"/>
    <w:rsid w:val="00F941E5"/>
    <w:rsid w:val="00FB0D72"/>
    <w:rsid w:val="00F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77EA"/>
  <w15:chartTrackingRefBased/>
  <w15:docId w15:val="{85FB39AE-6802-45F6-9D0E-03D4C1C1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FF4"/>
  </w:style>
  <w:style w:type="paragraph" w:styleId="Piedepgina">
    <w:name w:val="footer"/>
    <w:basedOn w:val="Normal"/>
    <w:link w:val="PiedepginaCar"/>
    <w:uiPriority w:val="99"/>
    <w:unhideWhenUsed/>
    <w:rsid w:val="001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FF4"/>
  </w:style>
  <w:style w:type="paragraph" w:styleId="Prrafodelista">
    <w:name w:val="List Paragraph"/>
    <w:basedOn w:val="Normal"/>
    <w:uiPriority w:val="34"/>
    <w:qFormat/>
    <w:rsid w:val="00186FF4"/>
    <w:pPr>
      <w:ind w:left="720"/>
      <w:contextualSpacing/>
    </w:pPr>
  </w:style>
  <w:style w:type="character" w:customStyle="1" w:styleId="arab">
    <w:name w:val="arab"/>
    <w:basedOn w:val="Fuentedeprrafopredeter"/>
    <w:rsid w:val="00186FF4"/>
  </w:style>
  <w:style w:type="paragraph" w:styleId="Sinespaciado">
    <w:name w:val="No Spacing"/>
    <w:uiPriority w:val="1"/>
    <w:qFormat/>
    <w:rsid w:val="00186FF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86FF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B1B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456">
              <w:marLeft w:val="-300"/>
              <w:marRight w:val="300"/>
              <w:marTop w:val="225"/>
              <w:marBottom w:val="0"/>
              <w:divBdr>
                <w:top w:val="single" w:sz="6" w:space="0" w:color="auto"/>
                <w:left w:val="single" w:sz="6" w:space="18" w:color="auto"/>
                <w:bottom w:val="single" w:sz="6" w:space="0" w:color="auto"/>
                <w:right w:val="single" w:sz="6" w:space="4" w:color="auto"/>
              </w:divBdr>
            </w:div>
            <w:div w:id="2116704143">
              <w:marLeft w:val="21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980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5887">
          <w:marLeft w:val="-300"/>
          <w:marRight w:val="300"/>
          <w:marTop w:val="225"/>
          <w:marBottom w:val="0"/>
          <w:divBdr>
            <w:top w:val="single" w:sz="6" w:space="0" w:color="auto"/>
            <w:left w:val="single" w:sz="6" w:space="18" w:color="auto"/>
            <w:bottom w:val="single" w:sz="6" w:space="0" w:color="auto"/>
            <w:right w:val="single" w:sz="6" w:space="4" w:color="auto"/>
          </w:divBdr>
        </w:div>
        <w:div w:id="1447432045">
          <w:marLeft w:val="21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383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388">
          <w:marLeft w:val="-300"/>
          <w:marRight w:val="300"/>
          <w:marTop w:val="225"/>
          <w:marBottom w:val="0"/>
          <w:divBdr>
            <w:top w:val="single" w:sz="6" w:space="0" w:color="auto"/>
            <w:left w:val="single" w:sz="6" w:space="18" w:color="auto"/>
            <w:bottom w:val="single" w:sz="6" w:space="0" w:color="auto"/>
            <w:right w:val="single" w:sz="6" w:space="4" w:color="auto"/>
          </w:divBdr>
        </w:div>
        <w:div w:id="717049599">
          <w:marLeft w:val="21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036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2978">
          <w:marLeft w:val="-300"/>
          <w:marRight w:val="300"/>
          <w:marTop w:val="225"/>
          <w:marBottom w:val="0"/>
          <w:divBdr>
            <w:top w:val="single" w:sz="6" w:space="0" w:color="auto"/>
            <w:left w:val="single" w:sz="6" w:space="18" w:color="auto"/>
            <w:bottom w:val="single" w:sz="6" w:space="0" w:color="auto"/>
            <w:right w:val="single" w:sz="6" w:space="4" w:color="auto"/>
          </w:divBdr>
        </w:div>
        <w:div w:id="357464744">
          <w:marLeft w:val="21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979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828">
              <w:marLeft w:val="-300"/>
              <w:marRight w:val="300"/>
              <w:marTop w:val="225"/>
              <w:marBottom w:val="0"/>
              <w:divBdr>
                <w:top w:val="single" w:sz="6" w:space="0" w:color="auto"/>
                <w:left w:val="single" w:sz="6" w:space="18" w:color="auto"/>
                <w:bottom w:val="single" w:sz="6" w:space="0" w:color="auto"/>
                <w:right w:val="single" w:sz="6" w:space="4" w:color="auto"/>
              </w:divBdr>
            </w:div>
            <w:div w:id="1797990421">
              <w:marLeft w:val="21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944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oukbich</dc:creator>
  <cp:keywords/>
  <dc:description/>
  <cp:lastModifiedBy>Hamid Oukbich</cp:lastModifiedBy>
  <cp:revision>28</cp:revision>
  <dcterms:created xsi:type="dcterms:W3CDTF">2019-07-10T15:46:00Z</dcterms:created>
  <dcterms:modified xsi:type="dcterms:W3CDTF">2025-11-11T20:27:00Z</dcterms:modified>
</cp:coreProperties>
</file>